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1F1FE1" w:rsidP="00875F66">
      <w:pPr>
        <w:ind w:firstLine="709"/>
        <w:jc w:val="right"/>
        <w:rPr>
          <w:bCs/>
          <w:sz w:val="28"/>
          <w:szCs w:val="28"/>
          <w:lang w:eastAsia="x-none"/>
        </w:rPr>
      </w:pPr>
      <w:r w:rsidRPr="001F1FE1">
        <w:rPr>
          <w:bCs/>
          <w:sz w:val="28"/>
          <w:szCs w:val="28"/>
          <w:lang w:val="x-none" w:eastAsia="x-none"/>
        </w:rPr>
        <w:t xml:space="preserve">Дело № </w:t>
      </w:r>
      <w:r w:rsidRPr="001F1FE1">
        <w:rPr>
          <w:bCs/>
          <w:sz w:val="28"/>
          <w:szCs w:val="28"/>
          <w:lang w:eastAsia="x-none"/>
        </w:rPr>
        <w:t>5</w:t>
      </w:r>
      <w:r w:rsidRPr="001F1FE1">
        <w:rPr>
          <w:bCs/>
          <w:sz w:val="28"/>
          <w:szCs w:val="28"/>
          <w:lang w:val="x-none" w:eastAsia="x-none"/>
        </w:rPr>
        <w:t>-</w:t>
      </w:r>
      <w:r w:rsidRPr="001F1FE1" w:rsidR="00945EE3">
        <w:rPr>
          <w:bCs/>
          <w:sz w:val="28"/>
          <w:szCs w:val="28"/>
          <w:lang w:eastAsia="x-none"/>
        </w:rPr>
        <w:t>116</w:t>
      </w:r>
      <w:r w:rsidRPr="001F1FE1">
        <w:rPr>
          <w:bCs/>
          <w:sz w:val="28"/>
          <w:szCs w:val="28"/>
          <w:lang w:val="x-none" w:eastAsia="x-none"/>
        </w:rPr>
        <w:t>-</w:t>
      </w:r>
      <w:r w:rsidRPr="001F1FE1">
        <w:rPr>
          <w:bCs/>
          <w:sz w:val="28"/>
          <w:szCs w:val="28"/>
          <w:lang w:eastAsia="x-none"/>
        </w:rPr>
        <w:t>0402</w:t>
      </w:r>
      <w:r w:rsidRPr="001F1FE1">
        <w:rPr>
          <w:bCs/>
          <w:sz w:val="28"/>
          <w:szCs w:val="28"/>
          <w:lang w:val="x-none" w:eastAsia="x-none"/>
        </w:rPr>
        <w:t>/</w:t>
      </w:r>
      <w:r w:rsidRPr="001F1FE1">
        <w:rPr>
          <w:bCs/>
          <w:sz w:val="28"/>
          <w:szCs w:val="28"/>
          <w:lang w:eastAsia="x-none"/>
        </w:rPr>
        <w:t>20</w:t>
      </w:r>
      <w:r w:rsidR="00A33453">
        <w:rPr>
          <w:bCs/>
          <w:sz w:val="28"/>
          <w:szCs w:val="28"/>
          <w:lang w:eastAsia="x-none"/>
        </w:rPr>
        <w:t>26</w:t>
      </w:r>
    </w:p>
    <w:p w:rsidR="0008517F" w:rsidRPr="001F1FE1" w:rsidP="00875F66">
      <w:pPr>
        <w:jc w:val="right"/>
        <w:rPr>
          <w:bCs/>
          <w:sz w:val="28"/>
          <w:szCs w:val="28"/>
        </w:rPr>
      </w:pPr>
      <w:r w:rsidRPr="001F1FE1">
        <w:rPr>
          <w:sz w:val="28"/>
          <w:szCs w:val="28"/>
          <w:lang w:eastAsia="x-none"/>
        </w:rPr>
        <w:t>УИД:</w:t>
      </w:r>
      <w:r w:rsidRPr="001F1FE1">
        <w:rPr>
          <w:sz w:val="28"/>
          <w:szCs w:val="28"/>
          <w:lang w:val="x-none" w:eastAsia="x-none"/>
        </w:rPr>
        <w:t xml:space="preserve"> </w:t>
      </w:r>
      <w:r w:rsidRPr="001F1FE1" w:rsidR="004C180D">
        <w:rPr>
          <w:bCs/>
          <w:sz w:val="28"/>
          <w:szCs w:val="28"/>
        </w:rPr>
        <w:t>86MS0031-01-</w:t>
      </w:r>
      <w:r w:rsidRPr="001F1FE1" w:rsidR="00945EE3">
        <w:rPr>
          <w:bCs/>
          <w:sz w:val="28"/>
          <w:szCs w:val="28"/>
        </w:rPr>
        <w:t>2026-000586-20</w:t>
      </w:r>
    </w:p>
    <w:p w:rsidR="00AF426B" w:rsidRPr="001F1FE1" w:rsidP="00875F66">
      <w:pPr>
        <w:jc w:val="right"/>
        <w:rPr>
          <w:bCs/>
          <w:sz w:val="28"/>
          <w:szCs w:val="28"/>
        </w:rPr>
      </w:pPr>
    </w:p>
    <w:p w:rsidR="00AE1550" w:rsidRPr="001F1FE1" w:rsidP="00875F66">
      <w:pPr>
        <w:jc w:val="center"/>
        <w:rPr>
          <w:sz w:val="28"/>
          <w:szCs w:val="28"/>
        </w:rPr>
      </w:pPr>
      <w:r w:rsidRPr="001F1FE1">
        <w:rPr>
          <w:sz w:val="28"/>
          <w:szCs w:val="28"/>
        </w:rPr>
        <w:t>ПОСТАНОВЛЕНИЕ</w:t>
      </w:r>
    </w:p>
    <w:p w:rsidR="00AE1550" w:rsidRPr="001F1FE1" w:rsidP="00875F66">
      <w:pPr>
        <w:pStyle w:val="Title"/>
        <w:rPr>
          <w:b w:val="0"/>
          <w:szCs w:val="28"/>
          <w:lang w:val="ru-RU"/>
        </w:rPr>
      </w:pPr>
      <w:r w:rsidRPr="001F1FE1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1F1FE1" w:rsidP="00875F66">
      <w:pPr>
        <w:pStyle w:val="Title"/>
        <w:rPr>
          <w:b w:val="0"/>
          <w:szCs w:val="28"/>
          <w:lang w:val="ru-RU"/>
        </w:rPr>
      </w:pPr>
    </w:p>
    <w:p w:rsidR="00AE1550" w:rsidRPr="001F1FE1" w:rsidP="00875F66">
      <w:pPr>
        <w:rPr>
          <w:sz w:val="28"/>
          <w:szCs w:val="28"/>
        </w:rPr>
      </w:pPr>
      <w:r w:rsidRPr="001F1FE1">
        <w:rPr>
          <w:sz w:val="28"/>
          <w:szCs w:val="28"/>
        </w:rPr>
        <w:t>24 февраля 2026</w:t>
      </w:r>
      <w:r w:rsidRPr="001F1FE1">
        <w:rPr>
          <w:sz w:val="28"/>
          <w:szCs w:val="28"/>
        </w:rPr>
        <w:t xml:space="preserve"> года                                                         </w:t>
      </w:r>
      <w:r w:rsidRPr="001F1FE1">
        <w:rPr>
          <w:sz w:val="28"/>
          <w:szCs w:val="28"/>
        </w:rPr>
        <w:t xml:space="preserve"> </w:t>
      </w:r>
      <w:r w:rsidRPr="001F1FE1" w:rsidR="00F8418F">
        <w:rPr>
          <w:sz w:val="28"/>
          <w:szCs w:val="28"/>
        </w:rPr>
        <w:t xml:space="preserve"> </w:t>
      </w:r>
      <w:r w:rsidRPr="001F1FE1">
        <w:rPr>
          <w:sz w:val="28"/>
          <w:szCs w:val="28"/>
        </w:rPr>
        <w:t>пгт</w:t>
      </w:r>
      <w:r w:rsidRPr="001F1FE1">
        <w:rPr>
          <w:sz w:val="28"/>
          <w:szCs w:val="28"/>
        </w:rPr>
        <w:t>. Междуреченский</w:t>
      </w:r>
    </w:p>
    <w:p w:rsidR="00AE1550" w:rsidRPr="001F1FE1" w:rsidP="00875F66">
      <w:pPr>
        <w:rPr>
          <w:sz w:val="28"/>
          <w:szCs w:val="28"/>
        </w:rPr>
      </w:pPr>
    </w:p>
    <w:p w:rsidR="00945EE3" w:rsidRPr="001F1FE1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1F1FE1">
        <w:rPr>
          <w:sz w:val="28"/>
          <w:szCs w:val="28"/>
        </w:rPr>
        <w:t xml:space="preserve">Мировой судья судебного участка № </w:t>
      </w:r>
      <w:r w:rsidRPr="001F1FE1">
        <w:rPr>
          <w:sz w:val="28"/>
          <w:szCs w:val="28"/>
          <w:lang w:val="ru-RU"/>
        </w:rPr>
        <w:t>2</w:t>
      </w:r>
      <w:r w:rsidRPr="001F1FE1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1F1FE1">
        <w:rPr>
          <w:sz w:val="28"/>
          <w:szCs w:val="28"/>
          <w:lang w:val="ru-RU"/>
        </w:rPr>
        <w:t>Черногрицкая Е.Н.</w:t>
      </w:r>
      <w:r w:rsidRPr="001F1FE1">
        <w:rPr>
          <w:sz w:val="28"/>
          <w:szCs w:val="28"/>
        </w:rPr>
        <w:t>,</w:t>
      </w:r>
      <w:r w:rsidRPr="001F1FE1">
        <w:rPr>
          <w:sz w:val="28"/>
          <w:szCs w:val="28"/>
          <w:lang w:val="ru-RU"/>
        </w:rPr>
        <w:t xml:space="preserve"> </w:t>
      </w:r>
      <w:r w:rsidRPr="001F1FE1">
        <w:rPr>
          <w:sz w:val="28"/>
          <w:szCs w:val="28"/>
          <w:lang w:val="ru-RU"/>
        </w:rPr>
        <w:t>с участием</w:t>
      </w:r>
    </w:p>
    <w:p w:rsidR="002C6014" w:rsidRPr="001F1FE1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1F1FE1">
        <w:rPr>
          <w:sz w:val="28"/>
          <w:szCs w:val="28"/>
          <w:lang w:val="ru-RU"/>
        </w:rPr>
        <w:t>помощника прокурора Кондинского района Чуркина Д.А.,</w:t>
      </w:r>
      <w:r w:rsidRPr="001F1FE1" w:rsidR="00F0229D">
        <w:rPr>
          <w:sz w:val="28"/>
          <w:szCs w:val="28"/>
          <w:lang w:val="ru-RU"/>
        </w:rPr>
        <w:t xml:space="preserve"> </w:t>
      </w:r>
    </w:p>
    <w:p w:rsidR="00AE1550" w:rsidRPr="001F1FE1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1F1FE1">
        <w:rPr>
          <w:sz w:val="28"/>
          <w:szCs w:val="28"/>
        </w:rPr>
        <w:t xml:space="preserve">рассмотрев </w:t>
      </w:r>
      <w:r w:rsidRPr="001F1FE1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1F1FE1">
        <w:rPr>
          <w:sz w:val="28"/>
          <w:szCs w:val="28"/>
        </w:rPr>
        <w:t xml:space="preserve">дело об административном правонарушении в отношении </w:t>
      </w:r>
      <w:r w:rsidRPr="001F1FE1" w:rsidR="00352A15">
        <w:rPr>
          <w:sz w:val="28"/>
          <w:szCs w:val="28"/>
          <w:lang w:val="ru-RU"/>
        </w:rPr>
        <w:t>должностного лица</w:t>
      </w:r>
    </w:p>
    <w:p w:rsidR="00E85E6C" w:rsidRPr="001F1FE1" w:rsidP="00875F66">
      <w:pPr>
        <w:pStyle w:val="BodyTextIndent"/>
        <w:ind w:left="1276" w:firstLine="0"/>
        <w:rPr>
          <w:sz w:val="28"/>
          <w:szCs w:val="28"/>
        </w:rPr>
      </w:pPr>
      <w:r w:rsidRPr="001F1FE1">
        <w:rPr>
          <w:bCs/>
          <w:sz w:val="28"/>
          <w:szCs w:val="28"/>
          <w:lang w:val="ru-RU"/>
        </w:rPr>
        <w:t xml:space="preserve">индивидуального предпринимателя </w:t>
      </w:r>
      <w:r w:rsidRPr="001F1FE1" w:rsidR="00945EE3">
        <w:rPr>
          <w:bCs/>
          <w:sz w:val="28"/>
          <w:szCs w:val="28"/>
          <w:lang w:val="ru-RU"/>
        </w:rPr>
        <w:t xml:space="preserve">Неждановой </w:t>
      </w:r>
      <w:r w:rsidRPr="001F1FE1" w:rsidR="003B44B6">
        <w:rPr>
          <w:bCs/>
          <w:sz w:val="28"/>
          <w:szCs w:val="28"/>
          <w:lang w:val="ru-RU"/>
        </w:rPr>
        <w:t>(</w:t>
      </w:r>
      <w:r w:rsidRPr="001F1FE1" w:rsidR="003B44B6">
        <w:rPr>
          <w:bCs/>
          <w:sz w:val="28"/>
          <w:szCs w:val="28"/>
          <w:lang w:val="ru-RU"/>
        </w:rPr>
        <w:t>Чернятьевой</w:t>
      </w:r>
      <w:r w:rsidRPr="001F1FE1" w:rsidR="003B44B6">
        <w:rPr>
          <w:bCs/>
          <w:sz w:val="28"/>
          <w:szCs w:val="28"/>
          <w:lang w:val="ru-RU"/>
        </w:rPr>
        <w:t xml:space="preserve">) </w:t>
      </w:r>
      <w:r w:rsidRPr="001F1FE1" w:rsidR="00945EE3">
        <w:rPr>
          <w:bCs/>
          <w:sz w:val="28"/>
          <w:szCs w:val="28"/>
          <w:lang w:val="ru-RU"/>
        </w:rPr>
        <w:t>Марины Андреевны</w:t>
      </w:r>
      <w:r w:rsidRPr="001F1FE1">
        <w:rPr>
          <w:bCs/>
          <w:sz w:val="28"/>
          <w:szCs w:val="28"/>
          <w:lang w:val="ru-RU"/>
        </w:rPr>
        <w:t xml:space="preserve">, </w:t>
      </w:r>
      <w:r w:rsidR="00515ED1">
        <w:rPr>
          <w:bCs/>
          <w:sz w:val="28"/>
          <w:szCs w:val="28"/>
          <w:lang w:val="ru-RU"/>
        </w:rPr>
        <w:t>****</w:t>
      </w:r>
      <w:r w:rsidRPr="001F1FE1">
        <w:rPr>
          <w:bCs/>
          <w:sz w:val="28"/>
          <w:szCs w:val="28"/>
          <w:lang w:val="ru-RU"/>
        </w:rPr>
        <w:t xml:space="preserve"> </w:t>
      </w:r>
    </w:p>
    <w:p w:rsidR="00AE1550" w:rsidRPr="001F1FE1" w:rsidP="00875F66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1F1FE1" w:rsidP="00875F66">
      <w:pPr>
        <w:pStyle w:val="BodyTextIndent"/>
        <w:ind w:firstLine="567"/>
        <w:jc w:val="center"/>
        <w:rPr>
          <w:sz w:val="28"/>
          <w:szCs w:val="28"/>
        </w:rPr>
      </w:pPr>
      <w:r w:rsidRPr="001F1FE1">
        <w:rPr>
          <w:sz w:val="28"/>
          <w:szCs w:val="28"/>
        </w:rPr>
        <w:t>установил:</w:t>
      </w:r>
    </w:p>
    <w:p w:rsidR="00AE1550" w:rsidRPr="001F1FE1" w:rsidP="00875F66">
      <w:pPr>
        <w:jc w:val="center"/>
        <w:rPr>
          <w:sz w:val="28"/>
          <w:szCs w:val="28"/>
        </w:rPr>
      </w:pPr>
    </w:p>
    <w:p w:rsidR="00352A15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sz w:val="28"/>
          <w:szCs w:val="28"/>
        </w:rPr>
        <w:t xml:space="preserve"> </w:t>
      </w:r>
      <w:r w:rsidRPr="001F1FE1" w:rsidR="00C30661">
        <w:rPr>
          <w:rFonts w:eastAsia="Times New Roman CYR"/>
          <w:sz w:val="28"/>
          <w:szCs w:val="28"/>
        </w:rPr>
        <w:t>04.09.2025</w:t>
      </w:r>
      <w:r w:rsidRPr="001F1FE1">
        <w:rPr>
          <w:rFonts w:eastAsia="Times New Roman CYR"/>
          <w:sz w:val="28"/>
          <w:szCs w:val="28"/>
        </w:rPr>
        <w:t xml:space="preserve"> </w:t>
      </w:r>
      <w:r w:rsidRPr="001F1FE1" w:rsidR="00875F66">
        <w:rPr>
          <w:rFonts w:eastAsia="Times New Roman CYR"/>
          <w:sz w:val="28"/>
          <w:szCs w:val="28"/>
        </w:rPr>
        <w:t xml:space="preserve">в магазине </w:t>
      </w:r>
      <w:r w:rsidRPr="001F1FE1" w:rsidR="00C30661">
        <w:rPr>
          <w:rFonts w:eastAsia="Times New Roman CYR"/>
          <w:sz w:val="28"/>
          <w:szCs w:val="28"/>
        </w:rPr>
        <w:t>«Северянка»</w:t>
      </w:r>
      <w:r w:rsidRPr="001F1FE1">
        <w:rPr>
          <w:rFonts w:eastAsia="Times New Roman CYR"/>
          <w:sz w:val="28"/>
          <w:szCs w:val="28"/>
        </w:rPr>
        <w:t xml:space="preserve">, расположенном по адресу: ХМАО-Югра, </w:t>
      </w:r>
      <w:r w:rsidRPr="001F1FE1" w:rsidR="00C30661">
        <w:rPr>
          <w:rFonts w:eastAsia="Times New Roman CYR"/>
          <w:sz w:val="28"/>
          <w:szCs w:val="28"/>
        </w:rPr>
        <w:t>с. Ямки, ул. Набережная, 11</w:t>
      </w:r>
      <w:r w:rsidRPr="001F1FE1">
        <w:rPr>
          <w:rFonts w:eastAsia="Times New Roman CYR"/>
          <w:sz w:val="28"/>
          <w:szCs w:val="28"/>
        </w:rPr>
        <w:t>, индивидуальны</w:t>
      </w:r>
      <w:r w:rsidRPr="001F1FE1" w:rsidR="007A3E76">
        <w:rPr>
          <w:rFonts w:eastAsia="Times New Roman CYR"/>
          <w:sz w:val="28"/>
          <w:szCs w:val="28"/>
        </w:rPr>
        <w:t xml:space="preserve">й предприниматель </w:t>
      </w:r>
      <w:r w:rsidRPr="001F1FE1" w:rsidR="00EC44CA">
        <w:rPr>
          <w:rFonts w:eastAsia="Times New Roman CYR"/>
          <w:sz w:val="28"/>
          <w:szCs w:val="28"/>
        </w:rPr>
        <w:t>Нежданова (</w:t>
      </w:r>
      <w:r w:rsidRPr="001F1FE1" w:rsidR="00EC44CA">
        <w:rPr>
          <w:rFonts w:eastAsia="Times New Roman CYR"/>
          <w:sz w:val="28"/>
          <w:szCs w:val="28"/>
        </w:rPr>
        <w:t>Чернятьева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>
        <w:rPr>
          <w:rFonts w:eastAsia="Times New Roman CYR"/>
          <w:sz w:val="28"/>
          <w:szCs w:val="28"/>
        </w:rPr>
        <w:t xml:space="preserve"> </w:t>
      </w:r>
      <w:r w:rsidRPr="001F1FE1" w:rsidR="007A3E76">
        <w:rPr>
          <w:rFonts w:eastAsia="Times New Roman CYR"/>
          <w:sz w:val="28"/>
          <w:szCs w:val="28"/>
        </w:rPr>
        <w:t>реализует</w:t>
      </w:r>
      <w:r w:rsidRPr="001F1FE1">
        <w:rPr>
          <w:rFonts w:eastAsia="Times New Roman CYR"/>
          <w:sz w:val="28"/>
          <w:szCs w:val="28"/>
        </w:rPr>
        <w:t xml:space="preserve"> с превышением предельных размеров торговых надбавок следующие продукты питания: </w:t>
      </w:r>
      <w:r w:rsidRPr="001F1FE1" w:rsidR="004D77C6">
        <w:rPr>
          <w:rStyle w:val="20"/>
        </w:rPr>
        <w:t xml:space="preserve">хлеб пшеничный весовой, поступивший по товарной накладной № 149 03.09.2025 (превышение максимально допустимой цены с учетом предельного размера торговой надбавки (25 %), составило 11,9 % или 4,00 руб.); молоко «Золотые луга» 1 л поступившее по счет-фактуре № Дт0000070088 от 02.09.2025 (превышение максимально допустимой цены с учетом предельного размера торговой надбавки (30 %), составило 18,25 </w:t>
      </w:r>
      <w:r w:rsidRPr="001F1FE1" w:rsidR="004D77C6">
        <w:rPr>
          <w:rStyle w:val="2SegoeUI"/>
          <w:rFonts w:ascii="Times New Roman" w:hAnsi="Times New Roman" w:cs="Times New Roman"/>
          <w:b w:val="0"/>
          <w:i w:val="0"/>
          <w:sz w:val="28"/>
          <w:szCs w:val="28"/>
        </w:rPr>
        <w:t>%</w:t>
      </w:r>
      <w:r w:rsidRPr="001F1FE1" w:rsidR="004D77C6">
        <w:rPr>
          <w:rStyle w:val="20"/>
        </w:rPr>
        <w:t xml:space="preserve"> или 16,00 руб.); крупа манная «</w:t>
      </w:r>
      <w:r w:rsidRPr="001F1FE1" w:rsidR="004D77C6">
        <w:rPr>
          <w:rStyle w:val="20"/>
        </w:rPr>
        <w:t>Прозапас</w:t>
      </w:r>
      <w:r w:rsidRPr="001F1FE1" w:rsidR="004D77C6">
        <w:rPr>
          <w:rStyle w:val="20"/>
        </w:rPr>
        <w:t>» 700 г, поступившая по реализации № СВ000006814 от 25.08.2025 (превышение максимально допустимой цены с учетом предельного размера торговой надбавки (45 %), составило 1,18 % или 0,53 руб.);</w:t>
      </w:r>
      <w:r w:rsidRPr="001F1FE1" w:rsidR="003C605B">
        <w:rPr>
          <w:rStyle w:val="20"/>
        </w:rPr>
        <w:t xml:space="preserve"> крупа гречневая весовая 1 кг</w:t>
      </w:r>
      <w:r w:rsidRPr="001F1FE1" w:rsidR="004D77C6">
        <w:rPr>
          <w:rStyle w:val="20"/>
        </w:rPr>
        <w:t xml:space="preserve">, поступившая по товарной накладной № 0Дт15574 от 21.08.2025 (превышение максимально допустимой цены с учетом предельного размера торговой надбавки (45 %), составило 0,89 </w:t>
      </w:r>
      <w:r w:rsidRPr="001F1FE1" w:rsidR="004D77C6">
        <w:rPr>
          <w:rStyle w:val="2SegoeUI"/>
          <w:rFonts w:ascii="Times New Roman" w:hAnsi="Times New Roman" w:cs="Times New Roman"/>
          <w:b w:val="0"/>
          <w:i w:val="0"/>
          <w:sz w:val="28"/>
          <w:szCs w:val="28"/>
        </w:rPr>
        <w:t>%</w:t>
      </w:r>
      <w:r w:rsidRPr="001F1FE1" w:rsidR="004D77C6">
        <w:rPr>
          <w:rStyle w:val="20"/>
        </w:rPr>
        <w:t xml:space="preserve"> или 0,34 руб.);</w:t>
      </w:r>
      <w:r w:rsidRPr="001F1FE1" w:rsidR="003C605B">
        <w:rPr>
          <w:rStyle w:val="20"/>
        </w:rPr>
        <w:t xml:space="preserve"> лук репчатый 1 кг</w:t>
      </w:r>
      <w:r w:rsidRPr="001F1FE1" w:rsidR="004D77C6">
        <w:rPr>
          <w:rStyle w:val="20"/>
        </w:rPr>
        <w:t>, поступивший по расходной накладной № М2408 от 19.08.2025 (превышение максимально допустимой цены с учетом предельного размера торговой надбавки (50 %), составило 10 % или 3 руб.).</w:t>
      </w:r>
      <w:r w:rsidRPr="001F1FE1" w:rsidR="003C605B">
        <w:rPr>
          <w:rStyle w:val="20"/>
        </w:rPr>
        <w:t xml:space="preserve"> </w:t>
      </w:r>
      <w:r w:rsidRPr="001F1FE1" w:rsidR="0031540B">
        <w:rPr>
          <w:sz w:val="28"/>
          <w:szCs w:val="28"/>
        </w:rPr>
        <w:t xml:space="preserve">Таким образом, среднее превышение цен на вышеуказанные продукты питания составило </w:t>
      </w:r>
      <w:r w:rsidRPr="001F1FE1" w:rsidR="003C605B">
        <w:rPr>
          <w:sz w:val="28"/>
          <w:szCs w:val="28"/>
        </w:rPr>
        <w:t>6</w:t>
      </w:r>
      <w:r w:rsidRPr="001F1FE1" w:rsidR="0031540B">
        <w:rPr>
          <w:sz w:val="28"/>
          <w:szCs w:val="28"/>
        </w:rPr>
        <w:t>%, что свидетельствует о нарушении прав граждан, проживающих на территории с ограниченными сроками завоза грузов</w:t>
      </w:r>
      <w:r w:rsidRPr="001F1FE1" w:rsidR="00847E4C">
        <w:rPr>
          <w:sz w:val="28"/>
          <w:szCs w:val="28"/>
        </w:rPr>
        <w:t xml:space="preserve">, </w:t>
      </w:r>
      <w:r w:rsidRPr="001F1FE1">
        <w:rPr>
          <w:rFonts w:eastAsia="Times New Roman CYR"/>
          <w:sz w:val="28"/>
          <w:szCs w:val="28"/>
        </w:rPr>
        <w:t>чем нарушил</w:t>
      </w:r>
      <w:r w:rsidRPr="001F1FE1" w:rsidR="000D405A">
        <w:rPr>
          <w:rFonts w:eastAsia="Times New Roman CYR"/>
          <w:sz w:val="28"/>
          <w:szCs w:val="28"/>
        </w:rPr>
        <w:t>а</w:t>
      </w:r>
      <w:r w:rsidRPr="001F1FE1">
        <w:rPr>
          <w:rFonts w:eastAsia="Times New Roman CYR"/>
          <w:sz w:val="28"/>
          <w:szCs w:val="28"/>
        </w:rPr>
        <w:t xml:space="preserve">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«Об установлении </w:t>
      </w:r>
      <w:r w:rsidRPr="001F1FE1">
        <w:rPr>
          <w:rFonts w:eastAsia="Times New Roman CYR"/>
          <w:sz w:val="28"/>
          <w:szCs w:val="28"/>
        </w:rPr>
        <w:t>предельных размеров торговых надбавок к ценам на некоторые виды продовольственных товаров».</w:t>
      </w:r>
    </w:p>
    <w:p w:rsidR="00F0229D" w:rsidRPr="001F1FE1" w:rsidP="00875F66">
      <w:pPr>
        <w:ind w:firstLine="708"/>
        <w:jc w:val="both"/>
        <w:rPr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Должностное лицо </w:t>
      </w:r>
      <w:r w:rsidRPr="001F1FE1" w:rsidR="00EC44CA">
        <w:rPr>
          <w:rFonts w:eastAsia="Times New Roman CYR"/>
          <w:sz w:val="28"/>
          <w:szCs w:val="28"/>
        </w:rPr>
        <w:t>Нежданова (</w:t>
      </w:r>
      <w:r w:rsidRPr="001F1FE1" w:rsidR="00EC44CA">
        <w:rPr>
          <w:rFonts w:eastAsia="Times New Roman CYR"/>
          <w:sz w:val="28"/>
          <w:szCs w:val="28"/>
        </w:rPr>
        <w:t>Чернятьева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0D405A">
        <w:rPr>
          <w:rFonts w:eastAsia="Times New Roman CYR"/>
          <w:sz w:val="28"/>
          <w:szCs w:val="28"/>
        </w:rPr>
        <w:t xml:space="preserve"> </w:t>
      </w:r>
      <w:r w:rsidRPr="001F1FE1">
        <w:rPr>
          <w:kern w:val="28"/>
          <w:sz w:val="28"/>
          <w:szCs w:val="28"/>
        </w:rPr>
        <w:t xml:space="preserve">в судебное заседание не явилась, </w:t>
      </w:r>
      <w:r w:rsidRPr="001F1FE1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1F1FE1" w:rsidR="000D405A">
        <w:rPr>
          <w:sz w:val="28"/>
          <w:szCs w:val="28"/>
        </w:rPr>
        <w:t xml:space="preserve">, в адресованной суду телефонограмме просила рассмотреть дело в ее отсутствие, вину в совершении административного правонарушения не оспаривала. </w:t>
      </w:r>
    </w:p>
    <w:p w:rsidR="00F0229D" w:rsidRPr="001F1FE1" w:rsidP="00875F66">
      <w:pPr>
        <w:ind w:firstLine="540"/>
        <w:jc w:val="both"/>
        <w:rPr>
          <w:sz w:val="28"/>
          <w:szCs w:val="28"/>
        </w:rPr>
      </w:pPr>
      <w:r w:rsidRPr="001F1FE1">
        <w:rPr>
          <w:sz w:val="28"/>
          <w:szCs w:val="28"/>
        </w:rPr>
        <w:t xml:space="preserve">  При указанных обстоятельствах, учитывая обстоятельства дела мировой судья полагает возможным рассмотреть дело в отсутствие </w:t>
      </w:r>
      <w:r w:rsidRPr="001F1FE1" w:rsidR="000D405A">
        <w:rPr>
          <w:sz w:val="28"/>
          <w:szCs w:val="28"/>
        </w:rPr>
        <w:t>должностного лица</w:t>
      </w:r>
      <w:r w:rsidRPr="001F1FE1">
        <w:rPr>
          <w:sz w:val="28"/>
          <w:szCs w:val="28"/>
        </w:rPr>
        <w:t xml:space="preserve"> в соответствии с положениями </w:t>
      </w:r>
      <w:hyperlink r:id="rId5" w:history="1">
        <w:r w:rsidRPr="001F1FE1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1F1FE1">
        <w:rPr>
          <w:sz w:val="28"/>
          <w:szCs w:val="28"/>
        </w:rPr>
        <w:t xml:space="preserve"> КоАП РФ. </w:t>
      </w:r>
    </w:p>
    <w:p w:rsidR="00AE1550" w:rsidRPr="001F1FE1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F1FE1">
        <w:rPr>
          <w:sz w:val="28"/>
          <w:szCs w:val="28"/>
        </w:rPr>
        <w:t>Изучив</w:t>
      </w:r>
      <w:r w:rsidRPr="001F1FE1">
        <w:rPr>
          <w:sz w:val="28"/>
          <w:szCs w:val="28"/>
        </w:rPr>
        <w:t xml:space="preserve"> материалы дела, </w:t>
      </w:r>
      <w:r w:rsidRPr="001F1FE1" w:rsidR="002C6014">
        <w:rPr>
          <w:sz w:val="28"/>
          <w:szCs w:val="28"/>
        </w:rPr>
        <w:t>м</w:t>
      </w:r>
      <w:r w:rsidRPr="001F1FE1">
        <w:rPr>
          <w:sz w:val="28"/>
          <w:szCs w:val="28"/>
        </w:rPr>
        <w:t>ировой судья</w:t>
      </w:r>
      <w:r w:rsidRPr="001F1FE1" w:rsidR="002C6014">
        <w:rPr>
          <w:sz w:val="28"/>
          <w:szCs w:val="28"/>
        </w:rPr>
        <w:t xml:space="preserve"> </w:t>
      </w:r>
      <w:r w:rsidRPr="001F1FE1">
        <w:rPr>
          <w:sz w:val="28"/>
          <w:szCs w:val="28"/>
        </w:rPr>
        <w:t>приходит к следующему.</w:t>
      </w:r>
    </w:p>
    <w:p w:rsidR="000D405A" w:rsidRPr="001F1FE1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</w:rPr>
      </w:pPr>
      <w:r w:rsidRPr="001F1FE1">
        <w:rPr>
          <w:rFonts w:eastAsia="Times New Roman CYR"/>
        </w:rPr>
        <w:t>04.09.2025</w:t>
      </w:r>
      <w:r w:rsidRPr="001F1FE1">
        <w:rPr>
          <w:rFonts w:eastAsia="Times New Roman CYR"/>
        </w:rPr>
        <w:t xml:space="preserve"> прокуратурой </w:t>
      </w:r>
      <w:r w:rsidRPr="001F1FE1" w:rsidR="002310FC">
        <w:rPr>
          <w:rFonts w:eastAsia="Times New Roman CYR"/>
        </w:rPr>
        <w:t xml:space="preserve">Кондинского района </w:t>
      </w:r>
      <w:r w:rsidRPr="001F1FE1">
        <w:rPr>
          <w:rFonts w:eastAsia="Times New Roman CYR"/>
        </w:rPr>
        <w:t xml:space="preserve">проведена проверка соблюдения ИП </w:t>
      </w:r>
      <w:r w:rsidRPr="001F1FE1" w:rsidR="00EC44CA">
        <w:rPr>
          <w:rFonts w:eastAsia="Times New Roman CYR"/>
        </w:rPr>
        <w:t>Неждановой (</w:t>
      </w:r>
      <w:r w:rsidRPr="001F1FE1" w:rsidR="00EC44CA">
        <w:rPr>
          <w:rFonts w:eastAsia="Times New Roman CYR"/>
        </w:rPr>
        <w:t>Чернятьевой</w:t>
      </w:r>
      <w:r w:rsidRPr="001F1FE1" w:rsidR="00EC44CA">
        <w:rPr>
          <w:rFonts w:eastAsia="Times New Roman CYR"/>
        </w:rPr>
        <w:t>) М.А.</w:t>
      </w:r>
      <w:r w:rsidRPr="001F1FE1" w:rsidR="002310FC">
        <w:rPr>
          <w:rFonts w:eastAsia="Times New Roman CYR"/>
        </w:rPr>
        <w:t xml:space="preserve"> </w:t>
      </w:r>
      <w:r w:rsidRPr="001F1FE1">
        <w:rPr>
          <w:rFonts w:eastAsia="Times New Roman CYR"/>
        </w:rPr>
        <w:t>требовани</w:t>
      </w:r>
      <w:r w:rsidRPr="001F1FE1" w:rsidR="002310FC">
        <w:rPr>
          <w:rFonts w:eastAsia="Times New Roman CYR"/>
        </w:rPr>
        <w:t>й</w:t>
      </w:r>
      <w:r w:rsidRPr="001F1FE1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0D405A" w:rsidRPr="001F1FE1" w:rsidP="00875F66">
      <w:pPr>
        <w:ind w:firstLine="708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В ходе проверки установлено, что </w:t>
      </w:r>
      <w:r w:rsidRPr="001F1FE1" w:rsidR="00875F66">
        <w:rPr>
          <w:rFonts w:eastAsia="Times New Roman CYR"/>
          <w:sz w:val="28"/>
          <w:szCs w:val="28"/>
        </w:rPr>
        <w:t xml:space="preserve">в магазине </w:t>
      </w:r>
      <w:r w:rsidRPr="001F1FE1" w:rsidR="00C30661">
        <w:rPr>
          <w:rFonts w:eastAsia="Times New Roman CYR"/>
          <w:sz w:val="28"/>
          <w:szCs w:val="28"/>
        </w:rPr>
        <w:t>«Северянка»</w:t>
      </w:r>
      <w:r w:rsidRPr="001F1FE1" w:rsidR="00C0253D">
        <w:rPr>
          <w:rFonts w:eastAsia="Times New Roman CYR"/>
          <w:sz w:val="28"/>
          <w:szCs w:val="28"/>
        </w:rPr>
        <w:t xml:space="preserve">, расположенном по адресу: ХМАО-Югра, </w:t>
      </w:r>
      <w:r w:rsidRPr="001F1FE1" w:rsidR="00C30661">
        <w:rPr>
          <w:rFonts w:eastAsia="Times New Roman CYR"/>
          <w:sz w:val="28"/>
          <w:szCs w:val="28"/>
        </w:rPr>
        <w:t>с. Ямки, ул. Набережная, 11</w:t>
      </w:r>
      <w:r w:rsidRPr="001F1FE1" w:rsidR="00C0253D">
        <w:rPr>
          <w:rFonts w:eastAsia="Times New Roman CYR"/>
          <w:sz w:val="28"/>
          <w:szCs w:val="28"/>
        </w:rPr>
        <w:t xml:space="preserve">, индивидуальный предприниматель </w:t>
      </w:r>
      <w:r w:rsidRPr="001F1FE1" w:rsidR="00EC44CA">
        <w:rPr>
          <w:rFonts w:eastAsia="Times New Roman CYR"/>
          <w:sz w:val="28"/>
          <w:szCs w:val="28"/>
        </w:rPr>
        <w:t>Нежданова (</w:t>
      </w:r>
      <w:r w:rsidRPr="001F1FE1" w:rsidR="00EC44CA">
        <w:rPr>
          <w:rFonts w:eastAsia="Times New Roman CYR"/>
          <w:sz w:val="28"/>
          <w:szCs w:val="28"/>
        </w:rPr>
        <w:t>Чернятьева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C0253D">
        <w:rPr>
          <w:rFonts w:eastAsia="Times New Roman CYR"/>
          <w:sz w:val="28"/>
          <w:szCs w:val="28"/>
        </w:rPr>
        <w:t xml:space="preserve"> </w:t>
      </w:r>
      <w:r w:rsidRPr="001F1FE1">
        <w:rPr>
          <w:rFonts w:eastAsia="Times New Roman CYR"/>
          <w:sz w:val="28"/>
          <w:szCs w:val="28"/>
        </w:rPr>
        <w:t xml:space="preserve">осуществляет предпринимательскую деятельность по реализации продовольственных товаров, приобретенных у оптовых поставщиков. При этом ИП </w:t>
      </w:r>
      <w:r w:rsidRPr="001F1FE1" w:rsidR="00EC44CA">
        <w:rPr>
          <w:rFonts w:eastAsia="Times New Roman CYR"/>
          <w:sz w:val="28"/>
          <w:szCs w:val="28"/>
        </w:rPr>
        <w:t>Нежданова (</w:t>
      </w:r>
      <w:r w:rsidRPr="001F1FE1" w:rsidR="00EC44CA">
        <w:rPr>
          <w:rFonts w:eastAsia="Times New Roman CYR"/>
          <w:sz w:val="28"/>
          <w:szCs w:val="28"/>
        </w:rPr>
        <w:t>Чернятьева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2310FC">
        <w:rPr>
          <w:rFonts w:eastAsia="Times New Roman CYR"/>
          <w:sz w:val="28"/>
          <w:szCs w:val="28"/>
        </w:rPr>
        <w:t xml:space="preserve"> </w:t>
      </w:r>
      <w:r w:rsidRPr="001F1FE1">
        <w:rPr>
          <w:rFonts w:eastAsia="Times New Roman CYR"/>
          <w:sz w:val="28"/>
          <w:szCs w:val="28"/>
        </w:rPr>
        <w:t>самостоятельно устанавливает цены на реализуемую продукцию</w:t>
      </w:r>
      <w:r w:rsidRPr="001F1FE1" w:rsidR="00BE7B70">
        <w:rPr>
          <w:rFonts w:eastAsia="Times New Roman CYR"/>
          <w:sz w:val="28"/>
          <w:szCs w:val="28"/>
        </w:rPr>
        <w:t xml:space="preserve">: </w:t>
      </w:r>
      <w:r w:rsidRPr="001F1FE1" w:rsidR="00BE7B70">
        <w:rPr>
          <w:rStyle w:val="20"/>
        </w:rPr>
        <w:t xml:space="preserve">хлеб пшеничный весовой, поступивший по товарной накладной № 149 03.09.2025 (превышение максимально допустимой цены с учетом предельного размера торговой надбавки (25 %), составило 11,9 % или 4,00 руб.); молоко «Золотые луга» 1 л поступившее по счет-фактуре № Дт0000070088 от 02.09.2025 (превышение максимально допустимой цены с учетом предельного размера торговой надбавки (30 %), составило 18,25 </w:t>
      </w:r>
      <w:r w:rsidRPr="001F1FE1" w:rsidR="00BE7B70">
        <w:rPr>
          <w:rStyle w:val="2SegoeUI"/>
          <w:rFonts w:ascii="Times New Roman" w:hAnsi="Times New Roman" w:cs="Times New Roman"/>
          <w:i w:val="0"/>
          <w:sz w:val="28"/>
          <w:szCs w:val="28"/>
        </w:rPr>
        <w:t>%</w:t>
      </w:r>
      <w:r w:rsidRPr="001F1FE1" w:rsidR="00BE7B70">
        <w:rPr>
          <w:rStyle w:val="20"/>
        </w:rPr>
        <w:t xml:space="preserve"> или 16,00 руб.); крупа манная «</w:t>
      </w:r>
      <w:r w:rsidRPr="001F1FE1" w:rsidR="00BE7B70">
        <w:rPr>
          <w:rStyle w:val="20"/>
        </w:rPr>
        <w:t>Прозапас</w:t>
      </w:r>
      <w:r w:rsidRPr="001F1FE1" w:rsidR="00BE7B70">
        <w:rPr>
          <w:rStyle w:val="20"/>
        </w:rPr>
        <w:t xml:space="preserve">» 700 г, поступившая по реализации № СВ000006814 от 25.08.2025 (превышение максимально допустимой цены с учетом предельного размера торговой надбавки (45 %), составило 1,18 % или 0,53 руб.); крупа гречневая весовая 1 кг, поступившая по товарной накладной № 0Дт15574 от 21.08.2025 (превышение максимально допустимой цены с учетом предельного размера торговой надбавки (45 %), составило 0,89 </w:t>
      </w:r>
      <w:r w:rsidRPr="001F1FE1" w:rsidR="00BE7B70">
        <w:rPr>
          <w:rStyle w:val="2SegoeUI"/>
          <w:rFonts w:ascii="Times New Roman" w:hAnsi="Times New Roman" w:cs="Times New Roman"/>
          <w:b w:val="0"/>
          <w:i w:val="0"/>
          <w:sz w:val="28"/>
          <w:szCs w:val="28"/>
        </w:rPr>
        <w:t>%</w:t>
      </w:r>
      <w:r w:rsidRPr="001F1FE1" w:rsidR="00BE7B70">
        <w:rPr>
          <w:rStyle w:val="20"/>
          <w:b/>
          <w:i/>
        </w:rPr>
        <w:t xml:space="preserve"> </w:t>
      </w:r>
      <w:r w:rsidRPr="001F1FE1" w:rsidR="00BE7B70">
        <w:rPr>
          <w:rStyle w:val="20"/>
        </w:rPr>
        <w:t>или 0,34 руб.); лук репчатый 1 кг, поступивший по расходной накладной № М2408 от 19.08.2025 (превышение максимально допустимой цены с учетом предельного размера торговой надбавки (50 %), составило 10 % или 3 руб.).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Основы государственного регулирования торговой деятельности в Российской Федерации определяются Федеральным законом от 28.12.2009 №381-Ф3 «Об основах государственного регулирования торговой деятельности в Российской Федерации».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Согласно ч.4 ст.8 Закона №381-Ф3 в случае, если федеральными законами предусмотрено государственное регулирование цен на отдельные 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1F1FE1" w:rsidR="0031540B">
        <w:rPr>
          <w:rFonts w:eastAsia="Times New Roman CYR"/>
          <w:sz w:val="28"/>
          <w:szCs w:val="28"/>
        </w:rPr>
        <w:t>Кондинский</w:t>
      </w:r>
      <w:r w:rsidRPr="001F1FE1" w:rsidR="002310FC">
        <w:rPr>
          <w:rFonts w:eastAsia="Times New Roman CYR"/>
          <w:sz w:val="28"/>
          <w:szCs w:val="28"/>
        </w:rPr>
        <w:t xml:space="preserve"> район</w:t>
      </w:r>
      <w:r w:rsidRPr="001F1FE1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завоза грузов.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Виновность </w:t>
      </w:r>
      <w:r w:rsidRPr="001F1FE1" w:rsidR="002310FC">
        <w:rPr>
          <w:rFonts w:eastAsia="Times New Roman CYR"/>
          <w:sz w:val="28"/>
          <w:szCs w:val="28"/>
        </w:rPr>
        <w:t xml:space="preserve">ИП </w:t>
      </w:r>
      <w:r w:rsidRPr="001F1FE1" w:rsidR="00EC44CA">
        <w:rPr>
          <w:rFonts w:eastAsia="Times New Roman CYR"/>
          <w:sz w:val="28"/>
          <w:szCs w:val="28"/>
        </w:rPr>
        <w:t>Неждановой (</w:t>
      </w:r>
      <w:r w:rsidRPr="001F1FE1" w:rsidR="00EC44CA">
        <w:rPr>
          <w:rFonts w:eastAsia="Times New Roman CYR"/>
          <w:sz w:val="28"/>
          <w:szCs w:val="28"/>
        </w:rPr>
        <w:t>Чернятьевой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2310FC">
        <w:rPr>
          <w:rFonts w:eastAsia="Times New Roman CYR"/>
          <w:sz w:val="28"/>
          <w:szCs w:val="28"/>
        </w:rPr>
        <w:t xml:space="preserve"> </w:t>
      </w:r>
      <w:r w:rsidRPr="001F1FE1">
        <w:rPr>
          <w:rFonts w:eastAsia="Times New Roman CYR"/>
          <w:sz w:val="28"/>
          <w:szCs w:val="28"/>
        </w:rPr>
        <w:t xml:space="preserve">в совершении </w:t>
      </w:r>
      <w:r w:rsidRPr="001F1FE1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1F1FE1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1F1FE1" w:rsidR="002310FC">
        <w:rPr>
          <w:rFonts w:eastAsia="Times New Roman CYR"/>
          <w:sz w:val="28"/>
          <w:szCs w:val="28"/>
        </w:rPr>
        <w:t>ем</w:t>
      </w:r>
      <w:r w:rsidRPr="001F1FE1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1F1FE1" w:rsidR="00D86400">
        <w:rPr>
          <w:rFonts w:eastAsia="Times New Roman CYR"/>
          <w:sz w:val="28"/>
          <w:szCs w:val="28"/>
        </w:rPr>
        <w:t>28.11.2025</w:t>
      </w:r>
      <w:r w:rsidRPr="001F1FE1">
        <w:rPr>
          <w:rFonts w:eastAsia="Times New Roman CYR"/>
          <w:sz w:val="28"/>
          <w:szCs w:val="28"/>
        </w:rPr>
        <w:t xml:space="preserve">; </w:t>
      </w:r>
      <w:r w:rsidRPr="001F1FE1" w:rsidR="002310FC">
        <w:rPr>
          <w:rFonts w:eastAsia="Times New Roman CYR"/>
          <w:sz w:val="28"/>
          <w:szCs w:val="28"/>
        </w:rPr>
        <w:t xml:space="preserve">решением о проведении проверки  от </w:t>
      </w:r>
      <w:r w:rsidRPr="001F1FE1" w:rsidR="00C30661">
        <w:rPr>
          <w:rFonts w:eastAsia="Times New Roman CYR"/>
          <w:sz w:val="28"/>
          <w:szCs w:val="28"/>
        </w:rPr>
        <w:t>04.09.2025</w:t>
      </w:r>
      <w:r w:rsidRPr="001F1FE1" w:rsidR="002310FC">
        <w:rPr>
          <w:rFonts w:eastAsia="Times New Roman CYR"/>
          <w:sz w:val="28"/>
          <w:szCs w:val="28"/>
        </w:rPr>
        <w:t xml:space="preserve">, актом осмотра от </w:t>
      </w:r>
      <w:r w:rsidRPr="001F1FE1" w:rsidR="00C30661">
        <w:rPr>
          <w:rFonts w:eastAsia="Times New Roman CYR"/>
          <w:sz w:val="28"/>
          <w:szCs w:val="28"/>
        </w:rPr>
        <w:t>04.09.2025</w:t>
      </w:r>
      <w:r w:rsidRPr="001F1FE1" w:rsidR="002310FC">
        <w:rPr>
          <w:rFonts w:eastAsia="Times New Roman CYR"/>
          <w:sz w:val="28"/>
          <w:szCs w:val="28"/>
        </w:rPr>
        <w:t xml:space="preserve"> с </w:t>
      </w:r>
      <w:r w:rsidRPr="001F1FE1" w:rsidR="002310FC">
        <w:rPr>
          <w:rFonts w:eastAsia="Times New Roman CYR"/>
          <w:sz w:val="28"/>
          <w:szCs w:val="28"/>
        </w:rPr>
        <w:t>фототаблицей</w:t>
      </w:r>
      <w:r w:rsidRPr="001F1FE1" w:rsidR="002310FC">
        <w:rPr>
          <w:rFonts w:eastAsia="Times New Roman CYR"/>
          <w:sz w:val="28"/>
          <w:szCs w:val="28"/>
        </w:rPr>
        <w:t xml:space="preserve">, </w:t>
      </w:r>
      <w:r w:rsidRPr="001F1FE1">
        <w:rPr>
          <w:rFonts w:eastAsia="Times New Roman CYR"/>
          <w:sz w:val="28"/>
          <w:szCs w:val="28"/>
        </w:rPr>
        <w:t xml:space="preserve">копией выписки из </w:t>
      </w:r>
      <w:r w:rsidRPr="001F1FE1" w:rsidR="002310FC">
        <w:rPr>
          <w:rFonts w:eastAsia="Times New Roman CYR"/>
          <w:sz w:val="28"/>
          <w:szCs w:val="28"/>
        </w:rPr>
        <w:t>ЕГРИП</w:t>
      </w:r>
      <w:r w:rsidRPr="001F1FE1">
        <w:rPr>
          <w:rFonts w:eastAsia="Times New Roman CYR"/>
          <w:sz w:val="28"/>
          <w:szCs w:val="28"/>
        </w:rPr>
        <w:t xml:space="preserve"> в отношении </w:t>
      </w:r>
      <w:r w:rsidRPr="001F1FE1" w:rsidR="002310FC">
        <w:rPr>
          <w:rFonts w:eastAsia="Times New Roman CYR"/>
          <w:sz w:val="28"/>
          <w:szCs w:val="28"/>
        </w:rPr>
        <w:t xml:space="preserve">ИП </w:t>
      </w:r>
      <w:r w:rsidRPr="001F1FE1" w:rsidR="00EC44CA">
        <w:rPr>
          <w:rFonts w:eastAsia="Times New Roman CYR"/>
          <w:sz w:val="28"/>
          <w:szCs w:val="28"/>
        </w:rPr>
        <w:t>Неждановой (</w:t>
      </w:r>
      <w:r w:rsidRPr="001F1FE1" w:rsidR="00EC44CA">
        <w:rPr>
          <w:rFonts w:eastAsia="Times New Roman CYR"/>
          <w:sz w:val="28"/>
          <w:szCs w:val="28"/>
        </w:rPr>
        <w:t>Чернятьевой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>
        <w:rPr>
          <w:rFonts w:eastAsia="Times New Roman CYR"/>
          <w:sz w:val="28"/>
          <w:szCs w:val="28"/>
        </w:rPr>
        <w:t xml:space="preserve">; </w:t>
      </w:r>
      <w:r w:rsidRPr="001F1FE1" w:rsidR="000426AD">
        <w:rPr>
          <w:rFonts w:eastAsia="Times New Roman CYR"/>
          <w:sz w:val="28"/>
          <w:szCs w:val="28"/>
        </w:rPr>
        <w:t xml:space="preserve">актом  проверки от </w:t>
      </w:r>
      <w:r w:rsidRPr="001F1FE1" w:rsidR="00D86400">
        <w:rPr>
          <w:rFonts w:eastAsia="Times New Roman CYR"/>
          <w:sz w:val="28"/>
          <w:szCs w:val="28"/>
        </w:rPr>
        <w:t>22.09.2025</w:t>
      </w:r>
      <w:r w:rsidRPr="001F1FE1" w:rsidR="002310FC">
        <w:rPr>
          <w:rFonts w:eastAsia="Times New Roman CYR"/>
          <w:sz w:val="28"/>
          <w:szCs w:val="28"/>
        </w:rPr>
        <w:t xml:space="preserve">; </w:t>
      </w:r>
      <w:r w:rsidRPr="001F1FE1" w:rsidR="00EA2739">
        <w:rPr>
          <w:rFonts w:eastAsia="Times New Roman CYR"/>
          <w:sz w:val="28"/>
          <w:szCs w:val="28"/>
        </w:rPr>
        <w:t>выпиской из ЕГРН о</w:t>
      </w:r>
      <w:r w:rsidRPr="001F1FE1" w:rsidR="00C0253D">
        <w:rPr>
          <w:rFonts w:eastAsia="Times New Roman CYR"/>
          <w:sz w:val="28"/>
          <w:szCs w:val="28"/>
        </w:rPr>
        <w:t xml:space="preserve"> государственной регистрации права собственности на имя </w:t>
      </w:r>
      <w:r w:rsidRPr="001F1FE1" w:rsidR="00EC44CA">
        <w:rPr>
          <w:rFonts w:eastAsia="Times New Roman CYR"/>
          <w:sz w:val="28"/>
          <w:szCs w:val="28"/>
        </w:rPr>
        <w:t>Неждановой (</w:t>
      </w:r>
      <w:r w:rsidRPr="001F1FE1" w:rsidR="00EC44CA">
        <w:rPr>
          <w:rFonts w:eastAsia="Times New Roman CYR"/>
          <w:sz w:val="28"/>
          <w:szCs w:val="28"/>
        </w:rPr>
        <w:t>Чернятьевой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C0253D">
        <w:rPr>
          <w:rFonts w:eastAsia="Times New Roman CYR"/>
          <w:sz w:val="28"/>
          <w:szCs w:val="28"/>
        </w:rPr>
        <w:t xml:space="preserve"> на здание магазина </w:t>
      </w:r>
      <w:r w:rsidRPr="001F1FE1" w:rsidR="00C30661">
        <w:rPr>
          <w:rFonts w:eastAsia="Times New Roman CYR"/>
          <w:sz w:val="28"/>
          <w:szCs w:val="28"/>
        </w:rPr>
        <w:t>«Северянка»</w:t>
      </w:r>
      <w:r w:rsidRPr="001F1FE1" w:rsidR="002310FC">
        <w:rPr>
          <w:rFonts w:eastAsia="Times New Roman CYR"/>
          <w:sz w:val="28"/>
          <w:szCs w:val="28"/>
        </w:rPr>
        <w:t xml:space="preserve">; </w:t>
      </w:r>
      <w:r w:rsidRPr="001F1FE1">
        <w:rPr>
          <w:rFonts w:eastAsia="Times New Roman CYR"/>
          <w:sz w:val="28"/>
          <w:szCs w:val="28"/>
        </w:rPr>
        <w:t xml:space="preserve">копиями товарных накладных; информацией о закупочных и розничных цен на социально-значимые товары </w:t>
      </w:r>
      <w:r w:rsidRPr="001F1FE1" w:rsidR="00875F66">
        <w:rPr>
          <w:rFonts w:eastAsia="Times New Roman CYR"/>
          <w:sz w:val="28"/>
          <w:szCs w:val="28"/>
        </w:rPr>
        <w:t xml:space="preserve">в магазине </w:t>
      </w:r>
      <w:r w:rsidRPr="001F1FE1" w:rsidR="00C30661">
        <w:rPr>
          <w:rFonts w:eastAsia="Times New Roman CYR"/>
          <w:sz w:val="28"/>
          <w:szCs w:val="28"/>
        </w:rPr>
        <w:t>«Северянка»</w:t>
      </w:r>
      <w:r w:rsidRPr="001F1FE1">
        <w:rPr>
          <w:rFonts w:eastAsia="Times New Roman CYR"/>
          <w:sz w:val="28"/>
          <w:szCs w:val="28"/>
        </w:rPr>
        <w:t xml:space="preserve"> </w:t>
      </w:r>
      <w:r w:rsidRPr="001F1FE1" w:rsidR="00EC44CA">
        <w:rPr>
          <w:rFonts w:eastAsia="Times New Roman CYR"/>
          <w:sz w:val="28"/>
          <w:szCs w:val="28"/>
        </w:rPr>
        <w:t>Неждановой (</w:t>
      </w:r>
      <w:r w:rsidRPr="001F1FE1" w:rsidR="00EC44CA">
        <w:rPr>
          <w:rFonts w:eastAsia="Times New Roman CYR"/>
          <w:sz w:val="28"/>
          <w:szCs w:val="28"/>
        </w:rPr>
        <w:t>Чернятьевой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2310FC">
        <w:rPr>
          <w:rFonts w:eastAsia="Times New Roman CYR"/>
          <w:sz w:val="28"/>
          <w:szCs w:val="28"/>
        </w:rPr>
        <w:t xml:space="preserve"> </w:t>
      </w:r>
    </w:p>
    <w:p w:rsidR="002310FC" w:rsidRPr="001F1FE1" w:rsidP="00875F66">
      <w:pPr>
        <w:ind w:firstLine="708"/>
        <w:jc w:val="both"/>
        <w:rPr>
          <w:sz w:val="28"/>
          <w:szCs w:val="28"/>
        </w:rPr>
      </w:pPr>
      <w:r w:rsidRPr="001F1FE1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Действия ИП </w:t>
      </w:r>
      <w:r w:rsidRPr="001F1FE1" w:rsidR="00EC44CA">
        <w:rPr>
          <w:rFonts w:eastAsia="Times New Roman CYR"/>
          <w:sz w:val="28"/>
          <w:szCs w:val="28"/>
        </w:rPr>
        <w:t>Неждановой (</w:t>
      </w:r>
      <w:r w:rsidRPr="001F1FE1" w:rsidR="00EC44CA">
        <w:rPr>
          <w:rFonts w:eastAsia="Times New Roman CYR"/>
          <w:sz w:val="28"/>
          <w:szCs w:val="28"/>
        </w:rPr>
        <w:t>Чернятьевой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2310FC">
        <w:rPr>
          <w:rFonts w:eastAsia="Times New Roman CYR"/>
          <w:sz w:val="28"/>
          <w:szCs w:val="28"/>
        </w:rPr>
        <w:t xml:space="preserve"> </w:t>
      </w:r>
      <w:r w:rsidRPr="001F1FE1">
        <w:rPr>
          <w:rFonts w:eastAsia="Times New Roman CYR"/>
          <w:sz w:val="28"/>
          <w:szCs w:val="28"/>
        </w:rPr>
        <w:t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Определяя вид и меру наказания нарушителю, суд учитывает личность правонарушителя, </w:t>
      </w:r>
      <w:r w:rsidRPr="001F1FE1" w:rsidR="00D86400">
        <w:rPr>
          <w:rFonts w:eastAsia="Times New Roman CYR"/>
          <w:sz w:val="28"/>
          <w:szCs w:val="28"/>
        </w:rPr>
        <w:t xml:space="preserve">его имущественное положение, </w:t>
      </w:r>
      <w:r w:rsidRPr="001F1FE1">
        <w:rPr>
          <w:rFonts w:eastAsia="Times New Roman CYR"/>
          <w:sz w:val="28"/>
          <w:szCs w:val="28"/>
        </w:rPr>
        <w:t>характер и тяжесть совершенного им правонарушения.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Вместе с тем, мировой судья пришел к выводу о возможности заменить</w:t>
      </w:r>
      <w:r w:rsidRPr="001F1FE1" w:rsidR="000426AD">
        <w:rPr>
          <w:rFonts w:eastAsia="Times New Roman CYR"/>
          <w:sz w:val="28"/>
          <w:szCs w:val="28"/>
        </w:rPr>
        <w:t xml:space="preserve"> ИП </w:t>
      </w:r>
      <w:r w:rsidRPr="001F1FE1" w:rsidR="00EC44CA">
        <w:rPr>
          <w:rFonts w:eastAsia="Times New Roman CYR"/>
          <w:sz w:val="28"/>
          <w:szCs w:val="28"/>
        </w:rPr>
        <w:t>Неждановой (</w:t>
      </w:r>
      <w:r w:rsidRPr="001F1FE1" w:rsidR="00EC44CA">
        <w:rPr>
          <w:rFonts w:eastAsia="Times New Roman CYR"/>
          <w:sz w:val="28"/>
          <w:szCs w:val="28"/>
        </w:rPr>
        <w:t>Чернятьевой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>
        <w:rPr>
          <w:rFonts w:eastAsia="Times New Roman CYR"/>
          <w:sz w:val="28"/>
          <w:szCs w:val="28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В соответствии со ст. 4.1.1 КоАП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Согласно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1F1FE1" w:rsidR="002310FC">
        <w:rPr>
          <w:rFonts w:eastAsia="Times New Roman CYR"/>
          <w:sz w:val="28"/>
          <w:szCs w:val="28"/>
        </w:rPr>
        <w:t>№</w:t>
      </w:r>
      <w:r w:rsidRPr="001F1FE1">
        <w:rPr>
          <w:rFonts w:eastAsia="Times New Roman CYR"/>
          <w:sz w:val="28"/>
          <w:szCs w:val="28"/>
        </w:rPr>
        <w:t xml:space="preserve"> 2255 подчеркивает, что взаимосвязанными положениями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</w:t>
      </w:r>
      <w:r w:rsidRPr="001F1FE1">
        <w:rPr>
          <w:rFonts w:eastAsia="Times New Roman CYR"/>
          <w:sz w:val="28"/>
          <w:szCs w:val="28"/>
        </w:rPr>
        <w:t>юридических лиц, совершивших административные правонарушения в связи с выполнением организационно-распорядительных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>Следовательно,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0D405A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rFonts w:eastAsia="Times New Roman CYR"/>
          <w:sz w:val="28"/>
          <w:szCs w:val="28"/>
        </w:rPr>
        <w:t xml:space="preserve">Поскольку </w:t>
      </w:r>
      <w:r w:rsidRPr="001F1FE1" w:rsidR="002310FC">
        <w:rPr>
          <w:rFonts w:eastAsia="Times New Roman CYR"/>
          <w:sz w:val="28"/>
          <w:szCs w:val="28"/>
        </w:rPr>
        <w:t xml:space="preserve">ИП </w:t>
      </w:r>
      <w:r w:rsidRPr="001F1FE1" w:rsidR="00EC44CA">
        <w:rPr>
          <w:rFonts w:eastAsia="Times New Roman CYR"/>
          <w:sz w:val="28"/>
          <w:szCs w:val="28"/>
        </w:rPr>
        <w:t>Нежданова (</w:t>
      </w:r>
      <w:r w:rsidRPr="001F1FE1" w:rsidR="00EC44CA">
        <w:rPr>
          <w:rFonts w:eastAsia="Times New Roman CYR"/>
          <w:sz w:val="28"/>
          <w:szCs w:val="28"/>
        </w:rPr>
        <w:t>Чернятьева</w:t>
      </w:r>
      <w:r w:rsidRPr="001F1FE1" w:rsidR="00EC44CA">
        <w:rPr>
          <w:rFonts w:eastAsia="Times New Roman CYR"/>
          <w:sz w:val="28"/>
          <w:szCs w:val="28"/>
        </w:rPr>
        <w:t>) М.А.</w:t>
      </w:r>
      <w:r w:rsidRPr="001F1FE1" w:rsidR="002310FC">
        <w:rPr>
          <w:rFonts w:eastAsia="Times New Roman CYR"/>
          <w:sz w:val="28"/>
          <w:szCs w:val="28"/>
        </w:rPr>
        <w:t xml:space="preserve"> </w:t>
      </w:r>
      <w:r w:rsidRPr="001F1FE1">
        <w:rPr>
          <w:rFonts w:eastAsia="Times New Roman CYR"/>
          <w:sz w:val="28"/>
          <w:szCs w:val="28"/>
        </w:rPr>
        <w:t>ранее не привлека</w:t>
      </w:r>
      <w:r w:rsidRPr="001F1FE1" w:rsidR="002310FC">
        <w:rPr>
          <w:rFonts w:eastAsia="Times New Roman CYR"/>
          <w:sz w:val="28"/>
          <w:szCs w:val="28"/>
        </w:rPr>
        <w:t>лась</w:t>
      </w:r>
      <w:r w:rsidRPr="001F1FE1">
        <w:rPr>
          <w:rFonts w:eastAsia="Times New Roman CYR"/>
          <w:sz w:val="28"/>
          <w:szCs w:val="28"/>
        </w:rPr>
        <w:t xml:space="preserve"> к административной ответствен</w:t>
      </w:r>
      <w:r w:rsidRPr="001F1FE1" w:rsidR="002310FC">
        <w:rPr>
          <w:rFonts w:eastAsia="Times New Roman CYR"/>
          <w:sz w:val="28"/>
          <w:szCs w:val="28"/>
        </w:rPr>
        <w:t>ности по ч. 1 ст. 14.6 КоАП РФ</w:t>
      </w:r>
      <w:r w:rsidRPr="001F1FE1">
        <w:rPr>
          <w:rFonts w:eastAsia="Times New Roman CYR"/>
          <w:sz w:val="28"/>
          <w:szCs w:val="28"/>
        </w:rPr>
        <w:t xml:space="preserve">, суд полагает необходимым </w:t>
      </w:r>
      <w:r w:rsidRPr="001F1FE1" w:rsidR="002310FC">
        <w:rPr>
          <w:rFonts w:eastAsia="Times New Roman CYR"/>
          <w:sz w:val="28"/>
          <w:szCs w:val="28"/>
        </w:rPr>
        <w:t>назначить административное наказание</w:t>
      </w:r>
      <w:r w:rsidRPr="001F1FE1">
        <w:rPr>
          <w:rFonts w:eastAsia="Times New Roman CYR"/>
          <w:sz w:val="28"/>
          <w:szCs w:val="28"/>
        </w:rPr>
        <w:t xml:space="preserve"> должностному лицу в виде предупреждения.</w:t>
      </w:r>
    </w:p>
    <w:p w:rsidR="000D405A" w:rsidRPr="001F1FE1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1F1FE1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1FE1">
        <w:rPr>
          <w:sz w:val="28"/>
          <w:szCs w:val="28"/>
        </w:rPr>
        <w:t>На основа</w:t>
      </w:r>
      <w:r w:rsidRPr="001F1FE1" w:rsidR="007A3E76">
        <w:rPr>
          <w:sz w:val="28"/>
          <w:szCs w:val="28"/>
        </w:rPr>
        <w:t>нии изложенного, руководствуясь</w:t>
      </w:r>
      <w:r w:rsidRPr="001F1FE1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1F1FE1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1F1FE1" w:rsidP="00875F66">
      <w:pPr>
        <w:jc w:val="center"/>
        <w:rPr>
          <w:sz w:val="28"/>
          <w:szCs w:val="28"/>
        </w:rPr>
      </w:pPr>
      <w:r w:rsidRPr="001F1FE1">
        <w:rPr>
          <w:sz w:val="28"/>
          <w:szCs w:val="28"/>
        </w:rPr>
        <w:t>постановил:</w:t>
      </w:r>
    </w:p>
    <w:p w:rsidR="00AE1550" w:rsidRPr="001F1FE1" w:rsidP="00875F66">
      <w:pPr>
        <w:jc w:val="center"/>
        <w:rPr>
          <w:b/>
          <w:sz w:val="28"/>
          <w:szCs w:val="28"/>
        </w:rPr>
      </w:pPr>
    </w:p>
    <w:p w:rsidR="002310FC" w:rsidRPr="001F1FE1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1F1FE1">
        <w:rPr>
          <w:bCs/>
          <w:sz w:val="28"/>
          <w:szCs w:val="28"/>
        </w:rPr>
        <w:t xml:space="preserve"> </w:t>
      </w:r>
      <w:r w:rsidRPr="001F1FE1">
        <w:rPr>
          <w:rFonts w:eastAsia="Times New Roman CYR"/>
          <w:sz w:val="28"/>
          <w:szCs w:val="28"/>
        </w:rPr>
        <w:t xml:space="preserve">Признать индивидуального предпринимателя </w:t>
      </w:r>
      <w:r w:rsidRPr="001F1FE1" w:rsidR="003B44B6">
        <w:rPr>
          <w:rFonts w:eastAsia="Times New Roman CYR"/>
          <w:sz w:val="28"/>
          <w:szCs w:val="28"/>
        </w:rPr>
        <w:t xml:space="preserve">Нежданову </w:t>
      </w:r>
      <w:r w:rsidRPr="001F1FE1" w:rsidR="003B44B6">
        <w:rPr>
          <w:bCs/>
          <w:sz w:val="28"/>
          <w:szCs w:val="28"/>
        </w:rPr>
        <w:t>(</w:t>
      </w:r>
      <w:r w:rsidRPr="001F1FE1" w:rsidR="003B44B6">
        <w:rPr>
          <w:bCs/>
          <w:sz w:val="28"/>
          <w:szCs w:val="28"/>
        </w:rPr>
        <w:t>Чернятьеву</w:t>
      </w:r>
      <w:r w:rsidRPr="001F1FE1" w:rsidR="003B44B6">
        <w:rPr>
          <w:bCs/>
          <w:sz w:val="28"/>
          <w:szCs w:val="28"/>
        </w:rPr>
        <w:t xml:space="preserve">) </w:t>
      </w:r>
      <w:r w:rsidRPr="001F1FE1" w:rsidR="003B44B6">
        <w:rPr>
          <w:rFonts w:eastAsia="Times New Roman CYR"/>
          <w:sz w:val="28"/>
          <w:szCs w:val="28"/>
        </w:rPr>
        <w:t>Марину Андреевну</w:t>
      </w:r>
      <w:r w:rsidRPr="001F1FE1">
        <w:rPr>
          <w:rFonts w:eastAsia="Times New Roman CYR"/>
          <w:sz w:val="28"/>
          <w:szCs w:val="28"/>
        </w:rPr>
        <w:t xml:space="preserve"> виновн</w:t>
      </w:r>
      <w:r w:rsidRPr="001F1FE1" w:rsidR="0054610D">
        <w:rPr>
          <w:rFonts w:eastAsia="Times New Roman CYR"/>
          <w:sz w:val="28"/>
          <w:szCs w:val="28"/>
        </w:rPr>
        <w:t>ой</w:t>
      </w:r>
      <w:r w:rsidRPr="001F1FE1">
        <w:rPr>
          <w:rFonts w:eastAsia="Times New Roman CYR"/>
          <w:sz w:val="28"/>
          <w:szCs w:val="28"/>
        </w:rPr>
        <w:t xml:space="preserve"> в совершении административного правонарушения, предусмотренного ч.1 ст. 14.6 КоАП РФ, и назначить наказание с применением ст.4.1.1 КоАП РФ, в виде предупреждения.</w:t>
      </w:r>
    </w:p>
    <w:p w:rsidR="00AE1550" w:rsidRPr="001F1FE1" w:rsidP="00875F66">
      <w:pPr>
        <w:ind w:firstLine="540"/>
        <w:jc w:val="both"/>
        <w:rPr>
          <w:sz w:val="28"/>
          <w:szCs w:val="28"/>
        </w:rPr>
      </w:pPr>
      <w:r w:rsidRPr="001F1FE1">
        <w:rPr>
          <w:sz w:val="28"/>
          <w:szCs w:val="28"/>
        </w:rPr>
        <w:t xml:space="preserve">Постановление может быть обжаловано в течение десяти </w:t>
      </w:r>
      <w:r w:rsidRPr="001F1FE1" w:rsidR="00F8418F">
        <w:rPr>
          <w:sz w:val="28"/>
          <w:szCs w:val="28"/>
        </w:rPr>
        <w:t>дней</w:t>
      </w:r>
      <w:r w:rsidRPr="001F1FE1">
        <w:rPr>
          <w:sz w:val="28"/>
          <w:szCs w:val="28"/>
        </w:rPr>
        <w:t xml:space="preserve"> со дня получения </w:t>
      </w:r>
      <w:r w:rsidRPr="001F1FE1" w:rsidR="00F8418F">
        <w:rPr>
          <w:sz w:val="28"/>
          <w:szCs w:val="28"/>
        </w:rPr>
        <w:t xml:space="preserve">или вручения </w:t>
      </w:r>
      <w:r w:rsidRPr="001F1FE1">
        <w:rPr>
          <w:sz w:val="28"/>
          <w:szCs w:val="28"/>
        </w:rPr>
        <w:t xml:space="preserve">копии постановления в Кондинский районный суд Ханты-Мансийского автономного округа – Югры путем подачи жалобы </w:t>
      </w:r>
      <w:r w:rsidRPr="001F1FE1">
        <w:rPr>
          <w:sz w:val="28"/>
          <w:szCs w:val="28"/>
        </w:rPr>
        <w:t>через мирового судью</w:t>
      </w:r>
      <w:r w:rsidRPr="001F1FE1">
        <w:rPr>
          <w:sz w:val="28"/>
          <w:szCs w:val="28"/>
        </w:rPr>
        <w:t xml:space="preserve"> судебного участка № </w:t>
      </w:r>
      <w:r w:rsidRPr="001F1FE1" w:rsidR="00E6137C">
        <w:rPr>
          <w:sz w:val="28"/>
          <w:szCs w:val="28"/>
        </w:rPr>
        <w:t>2</w:t>
      </w:r>
      <w:r w:rsidRPr="001F1FE1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AE1550" w:rsidRPr="001F1FE1" w:rsidP="00875F66">
      <w:pPr>
        <w:ind w:firstLine="540"/>
        <w:jc w:val="both"/>
        <w:rPr>
          <w:sz w:val="28"/>
          <w:szCs w:val="28"/>
        </w:rPr>
      </w:pPr>
    </w:p>
    <w:p w:rsidR="00D0209A" w:rsidRPr="001F1FE1" w:rsidP="00875F66">
      <w:pPr>
        <w:jc w:val="both"/>
        <w:rPr>
          <w:sz w:val="28"/>
          <w:szCs w:val="28"/>
        </w:rPr>
      </w:pPr>
      <w:r w:rsidRPr="001F1FE1">
        <w:rPr>
          <w:sz w:val="28"/>
          <w:szCs w:val="28"/>
        </w:rPr>
        <w:t xml:space="preserve"> </w:t>
      </w:r>
    </w:p>
    <w:p w:rsidR="00AE1550" w:rsidRPr="001F1FE1" w:rsidP="00875F66">
      <w:pPr>
        <w:jc w:val="both"/>
        <w:rPr>
          <w:sz w:val="28"/>
          <w:szCs w:val="28"/>
        </w:rPr>
      </w:pPr>
      <w:r w:rsidRPr="001F1FE1">
        <w:rPr>
          <w:sz w:val="28"/>
          <w:szCs w:val="28"/>
        </w:rPr>
        <w:t xml:space="preserve">Мировой судья </w:t>
      </w:r>
    </w:p>
    <w:p w:rsidR="00B8003B" w:rsidRPr="001F1FE1" w:rsidP="00875F66">
      <w:pPr>
        <w:jc w:val="both"/>
        <w:rPr>
          <w:sz w:val="28"/>
          <w:szCs w:val="28"/>
        </w:rPr>
      </w:pPr>
      <w:r w:rsidRPr="001F1FE1">
        <w:rPr>
          <w:sz w:val="28"/>
          <w:szCs w:val="28"/>
        </w:rPr>
        <w:t xml:space="preserve">судебного участка № 2                                                           </w:t>
      </w:r>
      <w:r w:rsidRPr="001F1FE1" w:rsidR="00414455">
        <w:rPr>
          <w:sz w:val="28"/>
          <w:szCs w:val="28"/>
        </w:rPr>
        <w:t xml:space="preserve">         </w:t>
      </w:r>
      <w:r w:rsidRPr="001F1FE1">
        <w:rPr>
          <w:sz w:val="28"/>
          <w:szCs w:val="28"/>
        </w:rPr>
        <w:t>Е.Н. Черногрицкая</w:t>
      </w:r>
    </w:p>
    <w:sectPr w:rsidSect="00415FEB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426AD"/>
    <w:rsid w:val="0008517F"/>
    <w:rsid w:val="000943B6"/>
    <w:rsid w:val="000C11C7"/>
    <w:rsid w:val="000D405A"/>
    <w:rsid w:val="000D5510"/>
    <w:rsid w:val="001F1FE1"/>
    <w:rsid w:val="002310FC"/>
    <w:rsid w:val="00233D64"/>
    <w:rsid w:val="002A4E1B"/>
    <w:rsid w:val="002C6014"/>
    <w:rsid w:val="002F7E2A"/>
    <w:rsid w:val="0031540B"/>
    <w:rsid w:val="00352A15"/>
    <w:rsid w:val="003B44B6"/>
    <w:rsid w:val="003C605B"/>
    <w:rsid w:val="00400D90"/>
    <w:rsid w:val="00414455"/>
    <w:rsid w:val="00415FEB"/>
    <w:rsid w:val="00496EE9"/>
    <w:rsid w:val="004C180D"/>
    <w:rsid w:val="004C65AA"/>
    <w:rsid w:val="004D77C6"/>
    <w:rsid w:val="004F2311"/>
    <w:rsid w:val="00513133"/>
    <w:rsid w:val="00515ED1"/>
    <w:rsid w:val="0054610D"/>
    <w:rsid w:val="005865A1"/>
    <w:rsid w:val="00594AE1"/>
    <w:rsid w:val="005D15CA"/>
    <w:rsid w:val="005E03B9"/>
    <w:rsid w:val="005F39D3"/>
    <w:rsid w:val="00681F3E"/>
    <w:rsid w:val="00773341"/>
    <w:rsid w:val="007A3E76"/>
    <w:rsid w:val="00816689"/>
    <w:rsid w:val="00847E4C"/>
    <w:rsid w:val="00875F66"/>
    <w:rsid w:val="00896ABC"/>
    <w:rsid w:val="008E5105"/>
    <w:rsid w:val="00901329"/>
    <w:rsid w:val="0091414E"/>
    <w:rsid w:val="00945EE3"/>
    <w:rsid w:val="009729D9"/>
    <w:rsid w:val="0099391B"/>
    <w:rsid w:val="00994973"/>
    <w:rsid w:val="00A33453"/>
    <w:rsid w:val="00AD1EA4"/>
    <w:rsid w:val="00AE1550"/>
    <w:rsid w:val="00AF426B"/>
    <w:rsid w:val="00B8003B"/>
    <w:rsid w:val="00B90612"/>
    <w:rsid w:val="00B932F7"/>
    <w:rsid w:val="00BA2428"/>
    <w:rsid w:val="00BE7B70"/>
    <w:rsid w:val="00C0253D"/>
    <w:rsid w:val="00C05B5D"/>
    <w:rsid w:val="00C30661"/>
    <w:rsid w:val="00C80991"/>
    <w:rsid w:val="00CC2741"/>
    <w:rsid w:val="00CE0DE8"/>
    <w:rsid w:val="00CE3194"/>
    <w:rsid w:val="00D0209A"/>
    <w:rsid w:val="00D86400"/>
    <w:rsid w:val="00D87F3B"/>
    <w:rsid w:val="00DA22D1"/>
    <w:rsid w:val="00DA4EE1"/>
    <w:rsid w:val="00DD4B5D"/>
    <w:rsid w:val="00E03281"/>
    <w:rsid w:val="00E2032E"/>
    <w:rsid w:val="00E269C2"/>
    <w:rsid w:val="00E6137C"/>
    <w:rsid w:val="00E75DDA"/>
    <w:rsid w:val="00E85E6C"/>
    <w:rsid w:val="00EA2739"/>
    <w:rsid w:val="00EC44CA"/>
    <w:rsid w:val="00F008C9"/>
    <w:rsid w:val="00F0229D"/>
    <w:rsid w:val="00F11BC5"/>
    <w:rsid w:val="00F16D6A"/>
    <w:rsid w:val="00F8418F"/>
    <w:rsid w:val="00F900BE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825B-9EAD-4BB8-A80E-37706661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